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u w:val="single"/>
          <w:lang w:val="en-US" w:eastAsia="zh-CN"/>
        </w:rPr>
        <w:t xml:space="preserve">            </w:t>
      </w:r>
      <w:r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  <w:lang w:val="en-US" w:eastAsia="zh-CN"/>
        </w:rPr>
        <w:t>学院学风教风建设年活动总结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各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学院根据活动开展情况，突出学风教风建设活动亮点和经验，把握存在的问题，全面展现学校教学质量文化。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default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一、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内容要求</w:t>
      </w: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>（字数不超过1500字）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（一）基本情况。包括学院活动组织情况、师生参与度等。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（二）各类活动的开展情况。主要包括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 w:bidi="ar-SA"/>
        </w:rPr>
        <w:t>课程思政示范课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 w:bidi="ar-SA"/>
        </w:rPr>
        <w:t>专业教学观摩课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 w:bidi="ar-SA"/>
        </w:rPr>
        <w:t>青年教师帮扶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 w:bidi="ar-SA"/>
        </w:rPr>
        <w:t>教研专题研讨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 w:bidi="ar-SA"/>
        </w:rPr>
        <w:t>师生交流及教风学风建设等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活动的开展情况，并在每类活动后附1-2张活动照片</w:t>
      </w:r>
      <w:r>
        <w:rPr>
          <w:rFonts w:hint="eastAsia" w:ascii="仿宋_GB2312" w:hAnsi="仿宋_GB2312" w:eastAsia="仿宋_GB2312" w:cs="仿宋_GB2312"/>
          <w:b/>
          <w:bCs w:val="0"/>
          <w:color w:val="auto"/>
          <w:kern w:val="0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（三）本科教学质量持续改进情况。针对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lang w:val="en-US" w:eastAsia="zh-CN" w:bidi="ar-SA"/>
        </w:rPr>
        <w:t>2022-2023学年第一学期学生评价、教学督导评价成绩靠后的教师以及学校每月的教学评价反馈，学院在落实改进方面采取的举措以及取得的成效。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（四）特色与亮点。总结学院在学风教风活动中的特色与经验。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（五）需要解决的问题。针对影响学风教风的突出问题，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分析主要原因，提出解决问题的措施及建议。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</w:pPr>
      <w:r>
        <w:rPr>
          <w:rFonts w:ascii="黑体" w:hAnsi="宋体" w:eastAsia="黑体" w:cs="黑体"/>
          <w:color w:val="000000"/>
          <w:kern w:val="0"/>
          <w:sz w:val="31"/>
          <w:szCs w:val="31"/>
          <w:lang w:val="en-US" w:eastAsia="zh-CN" w:bidi="ar"/>
        </w:rPr>
        <w:t xml:space="preserve">二、格式要求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2" w:firstLineChars="200"/>
        <w:jc w:val="left"/>
        <w:textAlignment w:val="auto"/>
      </w:pPr>
      <w:r>
        <w:rPr>
          <w:rFonts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标题</w:t>
      </w: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：黑体小二加粗居中，单倍行距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；</w:t>
      </w: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正文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：仿宋_GB2312三号，两端对齐书写，段落首行左缩进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个汉字符，行距30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磅。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b/>
          <w:bCs/>
          <w:color w:val="000000"/>
          <w:kern w:val="0"/>
          <w:sz w:val="31"/>
          <w:szCs w:val="31"/>
          <w:lang w:val="en-US" w:eastAsia="zh-CN" w:bidi="ar"/>
        </w:rPr>
        <w:t>图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：图名置于图的下方，宋体五号居中，单倍行距。</w:t>
      </w:r>
    </w:p>
    <w:p>
      <w:pPr>
        <w:pStyle w:val="2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2"/>
        <w:numPr>
          <w:ilvl w:val="0"/>
          <w:numId w:val="1"/>
        </w:numP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活动一览表</w:t>
      </w:r>
    </w:p>
    <w:tbl>
      <w:tblPr>
        <w:tblStyle w:val="5"/>
        <w:tblW w:w="90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3"/>
        <w:gridCol w:w="3608"/>
        <w:gridCol w:w="1032"/>
        <w:gridCol w:w="1008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vAlign w:val="center"/>
          </w:tcPr>
          <w:p>
            <w:pPr>
              <w:pStyle w:val="2"/>
              <w:numPr>
                <w:numId w:val="0"/>
              </w:numPr>
              <w:jc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活动内容</w:t>
            </w:r>
          </w:p>
        </w:tc>
        <w:tc>
          <w:tcPr>
            <w:tcW w:w="3608" w:type="dxa"/>
            <w:vAlign w:val="center"/>
          </w:tcPr>
          <w:p>
            <w:pPr>
              <w:pStyle w:val="2"/>
              <w:numPr>
                <w:numId w:val="0"/>
              </w:numPr>
              <w:jc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具体名称</w:t>
            </w:r>
          </w:p>
          <w:p>
            <w:pPr>
              <w:pStyle w:val="2"/>
              <w:numPr>
                <w:numId w:val="0"/>
              </w:numPr>
              <w:jc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（课程名称或专业名称）</w:t>
            </w:r>
          </w:p>
        </w:tc>
        <w:tc>
          <w:tcPr>
            <w:tcW w:w="1032" w:type="dxa"/>
            <w:vAlign w:val="center"/>
          </w:tcPr>
          <w:p>
            <w:pPr>
              <w:pStyle w:val="2"/>
              <w:numPr>
                <w:numId w:val="0"/>
              </w:numPr>
              <w:jc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参与教师人次</w:t>
            </w:r>
          </w:p>
        </w:tc>
        <w:tc>
          <w:tcPr>
            <w:tcW w:w="1008" w:type="dxa"/>
            <w:vAlign w:val="center"/>
          </w:tcPr>
          <w:p>
            <w:pPr>
              <w:pStyle w:val="2"/>
              <w:numPr>
                <w:numId w:val="0"/>
              </w:numPr>
              <w:jc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参与学生人次</w:t>
            </w:r>
          </w:p>
        </w:tc>
        <w:tc>
          <w:tcPr>
            <w:tcW w:w="1680" w:type="dxa"/>
            <w:vAlign w:val="center"/>
          </w:tcPr>
          <w:p>
            <w:pPr>
              <w:pStyle w:val="2"/>
              <w:numPr>
                <w:numId w:val="0"/>
              </w:numPr>
              <w:jc w:val="center"/>
              <w:rPr>
                <w:rFonts w:hint="default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vMerge w:val="restart"/>
            <w:vAlign w:val="center"/>
          </w:tcPr>
          <w:p>
            <w:pPr>
              <w:pStyle w:val="2"/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课程思政</w:t>
            </w:r>
          </w:p>
          <w:p>
            <w:pPr>
              <w:pStyle w:val="2"/>
              <w:numPr>
                <w:numId w:val="0"/>
              </w:num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示范课</w:t>
            </w:r>
          </w:p>
        </w:tc>
        <w:tc>
          <w:tcPr>
            <w:tcW w:w="36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2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vMerge w:val="continue"/>
            <w:tcBorders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6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2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vMerge w:val="continue"/>
            <w:tcBorders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6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2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vMerge w:val="restart"/>
          </w:tcPr>
          <w:p>
            <w:pPr>
              <w:pStyle w:val="2"/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numPr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专业教学</w:t>
            </w:r>
          </w:p>
          <w:p>
            <w:pPr>
              <w:pStyle w:val="2"/>
              <w:numPr>
                <w:numId w:val="0"/>
              </w:num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观摩课</w:t>
            </w:r>
          </w:p>
        </w:tc>
        <w:tc>
          <w:tcPr>
            <w:tcW w:w="36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2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vMerge w:val="continue"/>
            <w:tcBorders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6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2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vMerge w:val="continue"/>
            <w:tcBorders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36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2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18" w:hRule="atLeast"/>
        </w:trPr>
        <w:tc>
          <w:tcPr>
            <w:tcW w:w="1703" w:type="dxa"/>
            <w:vMerge w:val="restart"/>
            <w:tcBorders/>
            <w:vAlign w:val="center"/>
          </w:tcPr>
          <w:p>
            <w:pPr>
              <w:pStyle w:val="2"/>
              <w:numPr>
                <w:numId w:val="0"/>
              </w:numPr>
              <w:jc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教研专题研讨</w:t>
            </w:r>
          </w:p>
        </w:tc>
        <w:tc>
          <w:tcPr>
            <w:tcW w:w="36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2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可说明专业召开的次数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vMerge w:val="continue"/>
            <w:tcBorders/>
          </w:tcPr>
          <w:p>
            <w:pPr>
              <w:pStyle w:val="2"/>
              <w:numPr>
                <w:numId w:val="0"/>
              </w:numP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6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2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vMerge w:val="continue"/>
            <w:tcBorders/>
          </w:tcPr>
          <w:p>
            <w:pPr>
              <w:pStyle w:val="2"/>
              <w:numPr>
                <w:numId w:val="0"/>
              </w:numP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6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2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3" w:type="dxa"/>
            <w:vMerge w:val="continue"/>
            <w:tcBorders/>
          </w:tcPr>
          <w:p>
            <w:pPr>
              <w:pStyle w:val="2"/>
              <w:numPr>
                <w:numId w:val="0"/>
              </w:numP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6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2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vMerge w:val="restart"/>
            <w:tcBorders/>
            <w:vAlign w:val="center"/>
          </w:tcPr>
          <w:p>
            <w:pPr>
              <w:pStyle w:val="2"/>
              <w:numPr>
                <w:numId w:val="0"/>
              </w:numPr>
              <w:jc w:val="center"/>
              <w:rPr>
                <w:rFonts w:hint="default" w:ascii="仿宋_GB2312" w:hAnsi="仿宋_GB2312" w:eastAsia="仿宋_GB2312" w:cs="仿宋_GB2312"/>
                <w:b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4"/>
                <w:szCs w:val="24"/>
                <w:lang w:val="en-US" w:eastAsia="zh-CN" w:bidi="ar-SA"/>
              </w:rPr>
              <w:t>师生交流</w:t>
            </w:r>
          </w:p>
        </w:tc>
        <w:tc>
          <w:tcPr>
            <w:tcW w:w="36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2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1"/>
                <w:szCs w:val="21"/>
                <w:vertAlign w:val="baseline"/>
                <w:lang w:val="en-US" w:eastAsia="zh-CN" w:bidi="ar"/>
              </w:rPr>
              <w:t>可说明专业召开的次数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vMerge w:val="continue"/>
            <w:tcBorders/>
          </w:tcPr>
          <w:p>
            <w:pPr>
              <w:pStyle w:val="2"/>
              <w:numPr>
                <w:numId w:val="0"/>
              </w:numP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6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2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3" w:type="dxa"/>
            <w:vMerge w:val="continue"/>
            <w:tcBorders/>
          </w:tcPr>
          <w:p>
            <w:pPr>
              <w:pStyle w:val="2"/>
              <w:numPr>
                <w:numId w:val="0"/>
              </w:numP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36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32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008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  <w:tc>
          <w:tcPr>
            <w:tcW w:w="1680" w:type="dxa"/>
          </w:tcPr>
          <w:p>
            <w:pPr>
              <w:pStyle w:val="2"/>
              <w:numPr>
                <w:numId w:val="0"/>
              </w:numP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</w:tbl>
    <w:p>
      <w:pPr>
        <w:pStyle w:val="2"/>
        <w:numPr>
          <w:numId w:val="0"/>
        </w:numP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（根据活动开展情况自行增删行数）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0AC4C5"/>
    <w:multiLevelType w:val="singleLevel"/>
    <w:tmpl w:val="930AC4C5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MWY0NGJkYTgwNjQ5NDU4Yzg4MzkwYjZiYmI5ZDYifQ=="/>
  </w:docVars>
  <w:rsids>
    <w:rsidRoot w:val="1A6B480F"/>
    <w:rsid w:val="0C990F76"/>
    <w:rsid w:val="1A6B480F"/>
    <w:rsid w:val="20984C37"/>
    <w:rsid w:val="24901680"/>
    <w:rsid w:val="2A8C41BE"/>
    <w:rsid w:val="30203AB5"/>
    <w:rsid w:val="308551E6"/>
    <w:rsid w:val="37C35F83"/>
    <w:rsid w:val="3ED5122D"/>
    <w:rsid w:val="4F6F314A"/>
    <w:rsid w:val="64E07064"/>
    <w:rsid w:val="68A90169"/>
    <w:rsid w:val="713A5501"/>
    <w:rsid w:val="7A1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 w:eastAsia="宋体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518</Words>
  <Characters>538</Characters>
  <Lines>0</Lines>
  <Paragraphs>0</Paragraphs>
  <TotalTime>2</TotalTime>
  <ScaleCrop>false</ScaleCrop>
  <LinksUpToDate>false</LinksUpToDate>
  <CharactersWithSpaces>558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2023-05-22T02:09:00Z</dcterms:created>
  <dc:creator>史柳萍</dc:creator>
  <cp:lastModifiedBy>史柳萍</cp:lastModifiedBy>
  <dcterms:modified xsi:type="dcterms:W3CDTF">2023-05-24T01:26:57Z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DCF2BCA3E81A4A52AC1203D2FD64FA61_13</vt:lpwstr>
  </property>
</Properties>
</file>